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1E5" w:rsidRPr="007828B5" w:rsidRDefault="00A801E5" w:rsidP="00A801E5">
      <w:pPr>
        <w:pStyle w:val="a6"/>
        <w:jc w:val="center"/>
        <w:rPr>
          <w:rFonts w:ascii="Georgia" w:eastAsia="Times New Roman" w:hAnsi="Georgia" w:cs="Times New Roman"/>
          <w:b/>
          <w:i/>
          <w:sz w:val="28"/>
          <w:szCs w:val="36"/>
        </w:rPr>
      </w:pPr>
      <w:r w:rsidRPr="007828B5">
        <w:rPr>
          <w:rFonts w:ascii="Georgia" w:eastAsia="Times New Roman" w:hAnsi="Georgia" w:cs="Times New Roman"/>
          <w:b/>
          <w:i/>
          <w:sz w:val="28"/>
          <w:szCs w:val="36"/>
        </w:rPr>
        <w:t>ЧЕМ</w:t>
      </w:r>
      <w:r w:rsidR="00DD046B" w:rsidRPr="007828B5">
        <w:rPr>
          <w:rFonts w:ascii="Georgia" w:eastAsia="Times New Roman" w:hAnsi="Georgia" w:cs="Times New Roman"/>
          <w:b/>
          <w:i/>
          <w:sz w:val="28"/>
          <w:szCs w:val="36"/>
        </w:rPr>
        <w:t xml:space="preserve"> </w:t>
      </w:r>
      <w:r w:rsidRPr="007828B5">
        <w:rPr>
          <w:rFonts w:ascii="Georgia" w:eastAsia="Times New Roman" w:hAnsi="Georgia" w:cs="Times New Roman"/>
          <w:b/>
          <w:i/>
          <w:sz w:val="28"/>
          <w:szCs w:val="36"/>
        </w:rPr>
        <w:t>ПОЛЕЗНЫ</w:t>
      </w:r>
      <w:r w:rsidR="00DD046B" w:rsidRPr="007828B5">
        <w:rPr>
          <w:rFonts w:ascii="Georgia" w:eastAsia="Times New Roman" w:hAnsi="Georgia" w:cs="Times New Roman"/>
          <w:b/>
          <w:i/>
          <w:sz w:val="28"/>
          <w:szCs w:val="36"/>
        </w:rPr>
        <w:t xml:space="preserve"> </w:t>
      </w:r>
      <w:r w:rsidRPr="007828B5">
        <w:rPr>
          <w:rFonts w:ascii="Georgia" w:eastAsia="Times New Roman" w:hAnsi="Georgia" w:cs="Times New Roman"/>
          <w:b/>
          <w:i/>
          <w:sz w:val="28"/>
          <w:szCs w:val="36"/>
        </w:rPr>
        <w:t>ПЕСЕНКИ</w:t>
      </w:r>
      <w:r w:rsidR="00DD046B" w:rsidRPr="007828B5">
        <w:rPr>
          <w:rFonts w:ascii="Georgia" w:eastAsia="Times New Roman" w:hAnsi="Georgia" w:cs="Times New Roman"/>
          <w:b/>
          <w:i/>
          <w:sz w:val="28"/>
          <w:szCs w:val="36"/>
        </w:rPr>
        <w:t xml:space="preserve"> </w:t>
      </w:r>
      <w:r w:rsidRPr="007828B5">
        <w:rPr>
          <w:rFonts w:ascii="Georgia" w:eastAsia="Times New Roman" w:hAnsi="Georgia" w:cs="Times New Roman"/>
          <w:b/>
          <w:i/>
          <w:sz w:val="28"/>
          <w:szCs w:val="36"/>
        </w:rPr>
        <w:t>И</w:t>
      </w:r>
      <w:r w:rsidR="00DD046B" w:rsidRPr="007828B5">
        <w:rPr>
          <w:rFonts w:ascii="Georgia" w:eastAsia="Times New Roman" w:hAnsi="Georgia" w:cs="Times New Roman"/>
          <w:b/>
          <w:i/>
          <w:sz w:val="28"/>
          <w:szCs w:val="36"/>
        </w:rPr>
        <w:t xml:space="preserve"> </w:t>
      </w:r>
      <w:r w:rsidRPr="007828B5">
        <w:rPr>
          <w:rFonts w:ascii="Georgia" w:eastAsia="Times New Roman" w:hAnsi="Georgia" w:cs="Times New Roman"/>
          <w:b/>
          <w:i/>
          <w:sz w:val="28"/>
          <w:szCs w:val="36"/>
        </w:rPr>
        <w:t>ДЕТСКИЕ</w:t>
      </w:r>
      <w:r w:rsidR="00DD046B" w:rsidRPr="007828B5">
        <w:rPr>
          <w:rFonts w:ascii="Georgia" w:eastAsia="Times New Roman" w:hAnsi="Georgia" w:cs="Times New Roman"/>
          <w:b/>
          <w:i/>
          <w:sz w:val="28"/>
          <w:szCs w:val="36"/>
        </w:rPr>
        <w:t xml:space="preserve"> </w:t>
      </w:r>
      <w:r w:rsidRPr="007828B5">
        <w:rPr>
          <w:rFonts w:ascii="Georgia" w:eastAsia="Times New Roman" w:hAnsi="Georgia" w:cs="Times New Roman"/>
          <w:b/>
          <w:i/>
          <w:sz w:val="28"/>
          <w:szCs w:val="36"/>
        </w:rPr>
        <w:t>ПОТЕШКИ?</w:t>
      </w:r>
    </w:p>
    <w:p w:rsidR="00A801E5" w:rsidRPr="007828B5" w:rsidRDefault="00A801E5" w:rsidP="00A801E5">
      <w:pPr>
        <w:pStyle w:val="a6"/>
        <w:jc w:val="center"/>
        <w:rPr>
          <w:rFonts w:ascii="Georgia" w:eastAsia="Times New Roman" w:hAnsi="Georgia" w:cs="Times New Roman"/>
          <w:b/>
          <w:i/>
          <w:sz w:val="28"/>
          <w:szCs w:val="36"/>
        </w:rPr>
      </w:pPr>
    </w:p>
    <w:p w:rsidR="00A801E5" w:rsidRPr="007828B5" w:rsidRDefault="00A801E5" w:rsidP="00A801E5">
      <w:pPr>
        <w:pStyle w:val="a6"/>
        <w:rPr>
          <w:rFonts w:ascii="Georgia" w:eastAsia="Times New Roman" w:hAnsi="Georgia" w:cs="Times New Roman"/>
          <w:i/>
          <w:color w:val="000000"/>
          <w:sz w:val="28"/>
          <w:szCs w:val="36"/>
        </w:rPr>
      </w:pPr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 xml:space="preserve">Немного истории. </w:t>
      </w:r>
      <w:proofErr w:type="spellStart"/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>Потешки</w:t>
      </w:r>
      <w:proofErr w:type="spellEnd"/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 xml:space="preserve"> пришли к нам из народа, и несут в себе мудрость многих поколений наших предков. Положительное действие веселых песенок и прибауток замечают не только мамы с папами, но и педагоги. Но чем же они так полезны?</w:t>
      </w:r>
    </w:p>
    <w:p w:rsidR="00A801E5" w:rsidRPr="007828B5" w:rsidRDefault="00A801E5" w:rsidP="00A801E5">
      <w:pPr>
        <w:pStyle w:val="a6"/>
        <w:numPr>
          <w:ilvl w:val="0"/>
          <w:numId w:val="1"/>
        </w:numPr>
        <w:rPr>
          <w:rFonts w:ascii="Georgia" w:eastAsia="Times New Roman" w:hAnsi="Georgia" w:cs="Times New Roman"/>
          <w:i/>
          <w:color w:val="000000"/>
          <w:sz w:val="28"/>
          <w:szCs w:val="36"/>
        </w:rPr>
      </w:pPr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>Во-первых, </w:t>
      </w:r>
      <w:r w:rsidRPr="007828B5">
        <w:rPr>
          <w:rFonts w:ascii="Georgia" w:eastAsia="Times New Roman" w:hAnsi="Georgia" w:cs="Times New Roman"/>
          <w:b/>
          <w:bCs/>
          <w:i/>
          <w:color w:val="000000"/>
          <w:sz w:val="28"/>
          <w:szCs w:val="36"/>
        </w:rPr>
        <w:t>они знакомят малыша с окружающим миром</w:t>
      </w:r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 xml:space="preserve">. Прижимая к себе ребеночка, мама показывает ему какую-то вещь и называет ее, </w:t>
      </w:r>
      <w:proofErr w:type="spellStart"/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>пропевает</w:t>
      </w:r>
      <w:proofErr w:type="spellEnd"/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 xml:space="preserve"> в песенке.</w:t>
      </w:r>
    </w:p>
    <w:p w:rsidR="00A801E5" w:rsidRPr="007828B5" w:rsidRDefault="00A801E5" w:rsidP="00A801E5">
      <w:pPr>
        <w:pStyle w:val="a6"/>
        <w:numPr>
          <w:ilvl w:val="0"/>
          <w:numId w:val="1"/>
        </w:numPr>
        <w:rPr>
          <w:rFonts w:ascii="Georgia" w:eastAsia="Times New Roman" w:hAnsi="Georgia" w:cs="Times New Roman"/>
          <w:i/>
          <w:color w:val="000000"/>
          <w:sz w:val="28"/>
          <w:szCs w:val="36"/>
        </w:rPr>
      </w:pPr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>Во-вторых, </w:t>
      </w:r>
      <w:r w:rsidRPr="007828B5">
        <w:rPr>
          <w:rFonts w:ascii="Georgia" w:eastAsia="Times New Roman" w:hAnsi="Georgia" w:cs="Times New Roman"/>
          <w:b/>
          <w:bCs/>
          <w:i/>
          <w:color w:val="000000"/>
          <w:sz w:val="28"/>
          <w:szCs w:val="36"/>
        </w:rPr>
        <w:t>песенки учат малыша понимать и воспринимать речь</w:t>
      </w:r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 xml:space="preserve">. Казалось бы, самые простые и незамысловатые слова, но на деле они помогают крохе связывать сказанное слово и предмет, который оно обозначает. Кроме того, благодаря </w:t>
      </w:r>
      <w:proofErr w:type="spellStart"/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>потешкам</w:t>
      </w:r>
      <w:proofErr w:type="spellEnd"/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 xml:space="preserve"> малыш учится определять веселую или грустную интонацию голоса, различать даже похожие между собой звуки, чувствовать плавность и ритмичность речи.</w:t>
      </w:r>
    </w:p>
    <w:p w:rsidR="00A801E5" w:rsidRPr="007828B5" w:rsidRDefault="00A801E5" w:rsidP="00A801E5">
      <w:pPr>
        <w:pStyle w:val="a6"/>
        <w:numPr>
          <w:ilvl w:val="0"/>
          <w:numId w:val="1"/>
        </w:numPr>
        <w:rPr>
          <w:rFonts w:ascii="Georgia" w:eastAsia="Times New Roman" w:hAnsi="Georgia" w:cs="Times New Roman"/>
          <w:i/>
          <w:color w:val="000000"/>
          <w:sz w:val="28"/>
          <w:szCs w:val="36"/>
        </w:rPr>
      </w:pPr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>В-третьих, такая легкая форма общения с мамой способствует </w:t>
      </w:r>
      <w:r w:rsidRPr="007828B5">
        <w:rPr>
          <w:rFonts w:ascii="Georgia" w:eastAsia="Times New Roman" w:hAnsi="Georgia" w:cs="Times New Roman"/>
          <w:b/>
          <w:bCs/>
          <w:i/>
          <w:color w:val="000000"/>
          <w:sz w:val="28"/>
          <w:szCs w:val="36"/>
        </w:rPr>
        <w:t>психологическому здоровью малыша</w:t>
      </w:r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>. Ведь он видит, что мама поет, улыбается, а, значит, все хорошо. И можно нормально расти и развиваться.</w:t>
      </w:r>
    </w:p>
    <w:p w:rsidR="00A801E5" w:rsidRPr="007828B5" w:rsidRDefault="00A801E5" w:rsidP="00A801E5">
      <w:pPr>
        <w:pStyle w:val="a6"/>
        <w:numPr>
          <w:ilvl w:val="0"/>
          <w:numId w:val="1"/>
        </w:numPr>
        <w:rPr>
          <w:rFonts w:ascii="Georgia" w:eastAsia="Times New Roman" w:hAnsi="Georgia" w:cs="Times New Roman"/>
          <w:i/>
          <w:color w:val="000000"/>
          <w:sz w:val="28"/>
          <w:szCs w:val="36"/>
        </w:rPr>
      </w:pPr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 xml:space="preserve">В-четвертых, по наблюдению ученых, </w:t>
      </w:r>
      <w:proofErr w:type="spellStart"/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>потешки</w:t>
      </w:r>
      <w:proofErr w:type="spellEnd"/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 xml:space="preserve"> и песенки, рассказанные или спетые с любовью, стимулируют </w:t>
      </w:r>
      <w:r w:rsidRPr="007828B5">
        <w:rPr>
          <w:rFonts w:ascii="Georgia" w:eastAsia="Times New Roman" w:hAnsi="Georgia" w:cs="Times New Roman"/>
          <w:b/>
          <w:bCs/>
          <w:i/>
          <w:color w:val="000000"/>
          <w:sz w:val="28"/>
          <w:szCs w:val="36"/>
        </w:rPr>
        <w:t>интеллектуальное становление малыша</w:t>
      </w:r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>. Стимулируется мелкая моторика, а вместе с ней – и мышление. Начинают развиваться различные разделы мозга, ребенок тренирует внимание, восприятие, память и другие важные психические функции.</w:t>
      </w:r>
    </w:p>
    <w:p w:rsidR="00A801E5" w:rsidRPr="007828B5" w:rsidRDefault="00A801E5" w:rsidP="00A801E5">
      <w:pPr>
        <w:pStyle w:val="a6"/>
        <w:numPr>
          <w:ilvl w:val="0"/>
          <w:numId w:val="1"/>
        </w:numPr>
        <w:rPr>
          <w:rFonts w:ascii="Georgia" w:eastAsia="Times New Roman" w:hAnsi="Georgia" w:cs="Times New Roman"/>
          <w:i/>
          <w:color w:val="000000"/>
          <w:sz w:val="28"/>
          <w:szCs w:val="36"/>
        </w:rPr>
      </w:pPr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 xml:space="preserve">В-пятых, песенки и </w:t>
      </w:r>
      <w:proofErr w:type="spellStart"/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>потешки</w:t>
      </w:r>
      <w:proofErr w:type="spellEnd"/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 xml:space="preserve"> помогают ребенку лучше и быстрее </w:t>
      </w:r>
      <w:r w:rsidRPr="007828B5">
        <w:rPr>
          <w:rFonts w:ascii="Georgia" w:eastAsia="Times New Roman" w:hAnsi="Georgia" w:cs="Times New Roman"/>
          <w:b/>
          <w:bCs/>
          <w:i/>
          <w:color w:val="000000"/>
          <w:sz w:val="28"/>
          <w:szCs w:val="36"/>
        </w:rPr>
        <w:t>адаптироваться к изменяющимся условиям</w:t>
      </w:r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 xml:space="preserve"> и более спокойно идти на контакт </w:t>
      </w:r>
      <w:proofErr w:type="gramStart"/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>с</w:t>
      </w:r>
      <w:proofErr w:type="gramEnd"/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 xml:space="preserve"> близкими.</w:t>
      </w:r>
    </w:p>
    <w:p w:rsidR="00A801E5" w:rsidRPr="007828B5" w:rsidRDefault="00A801E5" w:rsidP="00A801E5">
      <w:pPr>
        <w:pStyle w:val="a6"/>
        <w:numPr>
          <w:ilvl w:val="0"/>
          <w:numId w:val="1"/>
        </w:numPr>
        <w:rPr>
          <w:rFonts w:ascii="Georgia" w:eastAsia="Times New Roman" w:hAnsi="Georgia" w:cs="Times New Roman"/>
          <w:i/>
          <w:color w:val="000000"/>
          <w:sz w:val="28"/>
          <w:szCs w:val="36"/>
        </w:rPr>
      </w:pPr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>В-шестых, естественным образом происходит </w:t>
      </w:r>
      <w:r w:rsidRPr="007828B5">
        <w:rPr>
          <w:rFonts w:ascii="Georgia" w:eastAsia="Times New Roman" w:hAnsi="Georgia" w:cs="Times New Roman"/>
          <w:b/>
          <w:bCs/>
          <w:i/>
          <w:color w:val="000000"/>
          <w:sz w:val="28"/>
          <w:szCs w:val="36"/>
        </w:rPr>
        <w:t>физическое развитие малыша</w:t>
      </w:r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 xml:space="preserve">. Ведь он тянется за мамой, старается повторить все то, что она показывает и о чем рассказывает в </w:t>
      </w:r>
      <w:proofErr w:type="spellStart"/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>потешке</w:t>
      </w:r>
      <w:proofErr w:type="spellEnd"/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>.</w:t>
      </w:r>
    </w:p>
    <w:p w:rsidR="00A801E5" w:rsidRPr="007828B5" w:rsidRDefault="00A801E5" w:rsidP="00A801E5">
      <w:pPr>
        <w:pStyle w:val="a6"/>
        <w:numPr>
          <w:ilvl w:val="0"/>
          <w:numId w:val="1"/>
        </w:numPr>
        <w:rPr>
          <w:rFonts w:ascii="Georgia" w:eastAsia="Times New Roman" w:hAnsi="Georgia" w:cs="Times New Roman"/>
          <w:i/>
          <w:color w:val="000000"/>
          <w:sz w:val="28"/>
          <w:szCs w:val="36"/>
        </w:rPr>
      </w:pPr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 xml:space="preserve">И один из самых главных «бонусов» песенок и </w:t>
      </w:r>
      <w:proofErr w:type="spellStart"/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>потешек</w:t>
      </w:r>
      <w:proofErr w:type="spellEnd"/>
      <w:r w:rsidRPr="007828B5">
        <w:rPr>
          <w:rFonts w:ascii="Georgia" w:eastAsia="Times New Roman" w:hAnsi="Georgia" w:cs="Times New Roman"/>
          <w:i/>
          <w:color w:val="000000"/>
          <w:sz w:val="28"/>
          <w:szCs w:val="36"/>
        </w:rPr>
        <w:t xml:space="preserve"> — </w:t>
      </w:r>
      <w:r w:rsidRPr="007828B5">
        <w:rPr>
          <w:rFonts w:ascii="Georgia" w:eastAsia="Times New Roman" w:hAnsi="Georgia" w:cs="Times New Roman"/>
          <w:b/>
          <w:bCs/>
          <w:i/>
          <w:color w:val="000000"/>
          <w:sz w:val="28"/>
          <w:szCs w:val="36"/>
        </w:rPr>
        <w:t>сближение родителей и малышей. Ведь мы в игровой форме все чаще обнимаем своих крох, прикасаемся к ним, целуем, учим всему новому.</w:t>
      </w:r>
      <w:r w:rsidRPr="007828B5">
        <w:rPr>
          <w:rFonts w:ascii="Georgia" w:eastAsia="Times New Roman" w:hAnsi="Georgia" w:cs="Times New Roman"/>
          <w:b/>
          <w:bCs/>
          <w:i/>
          <w:color w:val="000000"/>
          <w:sz w:val="28"/>
          <w:szCs w:val="36"/>
        </w:rPr>
        <w:br/>
      </w:r>
    </w:p>
    <w:p w:rsidR="00BA59C6" w:rsidRPr="007828B5" w:rsidRDefault="00BA59C6">
      <w:pPr>
        <w:rPr>
          <w:rFonts w:ascii="Georgia" w:hAnsi="Georgia"/>
          <w:i/>
          <w:sz w:val="20"/>
        </w:rPr>
      </w:pPr>
      <w:bookmarkStart w:id="0" w:name="_GoBack"/>
      <w:bookmarkEnd w:id="0"/>
    </w:p>
    <w:sectPr w:rsidR="00BA59C6" w:rsidRPr="007828B5" w:rsidSect="00BF0B68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55217"/>
    <w:multiLevelType w:val="hybridMultilevel"/>
    <w:tmpl w:val="2242C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01E5"/>
    <w:rsid w:val="007828B5"/>
    <w:rsid w:val="00782A59"/>
    <w:rsid w:val="00A801E5"/>
    <w:rsid w:val="00BA59C6"/>
    <w:rsid w:val="00BF0B68"/>
    <w:rsid w:val="00DD0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59"/>
  </w:style>
  <w:style w:type="paragraph" w:styleId="2">
    <w:name w:val="heading 2"/>
    <w:basedOn w:val="a"/>
    <w:link w:val="20"/>
    <w:uiPriority w:val="9"/>
    <w:qFormat/>
    <w:rsid w:val="00A801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01E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8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801E5"/>
  </w:style>
  <w:style w:type="character" w:styleId="a4">
    <w:name w:val="Strong"/>
    <w:basedOn w:val="a0"/>
    <w:uiPriority w:val="22"/>
    <w:qFormat/>
    <w:rsid w:val="00A801E5"/>
    <w:rPr>
      <w:b/>
      <w:bCs/>
    </w:rPr>
  </w:style>
  <w:style w:type="character" w:styleId="a5">
    <w:name w:val="Hyperlink"/>
    <w:basedOn w:val="a0"/>
    <w:uiPriority w:val="99"/>
    <w:semiHidden/>
    <w:unhideWhenUsed/>
    <w:rsid w:val="00A801E5"/>
    <w:rPr>
      <w:color w:val="0000FF"/>
      <w:u w:val="single"/>
    </w:rPr>
  </w:style>
  <w:style w:type="paragraph" w:styleId="a6">
    <w:name w:val="No Spacing"/>
    <w:uiPriority w:val="1"/>
    <w:qFormat/>
    <w:rsid w:val="00A801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9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Образовательное учреждение</dc:creator>
  <cp:keywords/>
  <dc:description/>
  <cp:lastModifiedBy>Владелец</cp:lastModifiedBy>
  <cp:revision>7</cp:revision>
  <cp:lastPrinted>2018-10-10T06:56:00Z</cp:lastPrinted>
  <dcterms:created xsi:type="dcterms:W3CDTF">2018-10-10T06:54:00Z</dcterms:created>
  <dcterms:modified xsi:type="dcterms:W3CDTF">2020-12-07T09:32:00Z</dcterms:modified>
</cp:coreProperties>
</file>